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5D" w:rsidRPr="0099429F" w:rsidRDefault="0031495D" w:rsidP="0099429F"/>
    <w:p w:rsidR="0031495D" w:rsidRDefault="0031495D" w:rsidP="00414DD7">
      <w:pPr>
        <w:pStyle w:val="Heading2"/>
        <w:spacing w:before="0"/>
        <w:rPr>
          <w:color w:val="FF0000"/>
        </w:rPr>
      </w:pPr>
      <w:r w:rsidRPr="00A4160D">
        <w:rPr>
          <w:color w:val="auto"/>
        </w:rPr>
        <w:t>Journée ‘Innovations métallurgiques pour l’industrie de la défense’</w:t>
      </w:r>
      <w:r w:rsidRPr="00704712">
        <w:rPr>
          <w:color w:val="FF0000"/>
          <w:sz w:val="40"/>
          <w:szCs w:val="40"/>
        </w:rPr>
        <w:t>JIMID</w:t>
      </w:r>
      <w:r>
        <w:rPr>
          <w:color w:val="FF0000"/>
          <w:sz w:val="40"/>
          <w:szCs w:val="40"/>
        </w:rPr>
        <w:t>-5</w:t>
      </w:r>
    </w:p>
    <w:p w:rsidR="0031495D" w:rsidRPr="000C6B62" w:rsidRDefault="0031495D" w:rsidP="00A4160D">
      <w:pPr>
        <w:pStyle w:val="Heading2"/>
        <w:jc w:val="center"/>
        <w:rPr>
          <w:color w:val="000000"/>
        </w:rPr>
      </w:pPr>
      <w:r w:rsidRPr="000C6B62">
        <w:rPr>
          <w:color w:val="000000"/>
        </w:rPr>
        <w:t xml:space="preserve">Paris </w:t>
      </w:r>
      <w:r>
        <w:rPr>
          <w:color w:val="000000"/>
        </w:rPr>
        <w:t>(Balard) - Amphithéâtre Victor - 20 mars</w:t>
      </w:r>
      <w:r w:rsidRPr="000C6B62">
        <w:rPr>
          <w:color w:val="000000"/>
        </w:rPr>
        <w:t xml:space="preserve"> 20</w:t>
      </w:r>
      <w:r>
        <w:rPr>
          <w:color w:val="000000"/>
        </w:rPr>
        <w:t>25</w:t>
      </w:r>
    </w:p>
    <w:p w:rsidR="0031495D" w:rsidRDefault="0031495D" w:rsidP="0097011A">
      <w:pPr>
        <w:pStyle w:val="Heading2"/>
        <w:rPr>
          <w:color w:val="0000CC"/>
          <w:sz w:val="24"/>
          <w:szCs w:val="24"/>
        </w:rPr>
      </w:pPr>
      <w:r w:rsidRPr="0097011A">
        <w:rPr>
          <w:color w:val="0000CC"/>
          <w:sz w:val="24"/>
          <w:szCs w:val="24"/>
        </w:rPr>
        <w:t>Modalités d’inscription</w:t>
      </w:r>
    </w:p>
    <w:p w:rsidR="0031495D" w:rsidRPr="002F1B89" w:rsidRDefault="0031495D" w:rsidP="0097011A">
      <w:pPr>
        <w:rPr>
          <w:sz w:val="20"/>
          <w:szCs w:val="20"/>
        </w:rPr>
      </w:pPr>
    </w:p>
    <w:p w:rsidR="0031495D" w:rsidRPr="00F01B00" w:rsidRDefault="0031495D" w:rsidP="0097011A">
      <w:pPr>
        <w:spacing w:after="0"/>
        <w:ind w:firstLine="708"/>
        <w:rPr>
          <w:color w:val="000000"/>
          <w:sz w:val="18"/>
          <w:szCs w:val="18"/>
        </w:rPr>
      </w:pPr>
      <w:r w:rsidRPr="00F01B00">
        <w:rPr>
          <w:color w:val="000000"/>
          <w:sz w:val="18"/>
          <w:szCs w:val="18"/>
        </w:rPr>
        <w:t>Le colloque ‘Innovations métallurgiques pour l’industrie de la défense’, en partenariat avec la DGA et l’AID, se tiendra à  Balard (Amphithéâtre Victor, ex grand amphi de l’ENSTA), Paris 15</w:t>
      </w:r>
      <w:r w:rsidRPr="00F01B00">
        <w:rPr>
          <w:color w:val="000000"/>
          <w:sz w:val="18"/>
          <w:szCs w:val="18"/>
          <w:vertAlign w:val="superscript"/>
        </w:rPr>
        <w:t>ème</w:t>
      </w:r>
      <w:r w:rsidRPr="00F01B00">
        <w:rPr>
          <w:color w:val="000000"/>
          <w:sz w:val="18"/>
          <w:szCs w:val="18"/>
        </w:rPr>
        <w:t>.</w:t>
      </w:r>
    </w:p>
    <w:p w:rsidR="0031495D" w:rsidRDefault="0031495D" w:rsidP="0097011A">
      <w:pPr>
        <w:spacing w:after="0"/>
        <w:ind w:firstLine="708"/>
        <w:rPr>
          <w:sz w:val="18"/>
          <w:szCs w:val="18"/>
        </w:rPr>
      </w:pPr>
      <w:r w:rsidRPr="00F01B00">
        <w:rPr>
          <w:color w:val="000000"/>
          <w:sz w:val="18"/>
          <w:szCs w:val="18"/>
        </w:rPr>
        <w:t>L’accès est soumis à validation des organisateurs.  C’est pourquoi l’inscription se fait en deux temps :</w:t>
      </w:r>
      <w:r w:rsidRPr="00F01B00">
        <w:rPr>
          <w:color w:val="000000"/>
          <w:sz w:val="18"/>
          <w:szCs w:val="18"/>
        </w:rPr>
        <w:br/>
        <w:t>- préinscription auprès du Cercle d’Etudes des Métaux avec le bulletin ci-après,</w:t>
      </w:r>
      <w:r w:rsidRPr="00F01B00">
        <w:rPr>
          <w:color w:val="000000"/>
          <w:sz w:val="18"/>
          <w:szCs w:val="18"/>
        </w:rPr>
        <w:br/>
        <w:t>- confirmation de l’inscription après validation et règlement des frais de participation ci-dessous:</w:t>
      </w:r>
      <w:r w:rsidRPr="00F01B00">
        <w:rPr>
          <w:color w:val="000000"/>
          <w:sz w:val="18"/>
          <w:szCs w:val="18"/>
        </w:rPr>
        <w:br/>
        <w:t>Adhérents au Cercle d’Etudes des Métaux ou à la SF2M</w:t>
      </w:r>
      <w:r w:rsidRPr="00F01B00">
        <w:rPr>
          <w:sz w:val="18"/>
          <w:szCs w:val="18"/>
        </w:rPr>
        <w:t> : 150 €  (</w:t>
      </w:r>
      <w:r w:rsidRPr="00F01B00">
        <w:rPr>
          <w:sz w:val="18"/>
          <w:szCs w:val="18"/>
          <w:u w:val="single"/>
        </w:rPr>
        <w:t>joindre le numéro de membre</w:t>
      </w:r>
      <w:r w:rsidRPr="00F01B00">
        <w:rPr>
          <w:sz w:val="18"/>
          <w:szCs w:val="18"/>
        </w:rPr>
        <w:t>)</w:t>
      </w:r>
    </w:p>
    <w:p w:rsidR="0031495D" w:rsidRDefault="0031495D" w:rsidP="0097011A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>Non</w:t>
      </w:r>
      <w:r w:rsidRPr="007A35C1">
        <w:rPr>
          <w:sz w:val="18"/>
          <w:szCs w:val="18"/>
        </w:rPr>
        <w:t xml:space="preserve"> membre : 200 €</w:t>
      </w:r>
      <w:r w:rsidRPr="00F01B00">
        <w:rPr>
          <w:sz w:val="18"/>
          <w:szCs w:val="18"/>
        </w:rPr>
        <w:br/>
      </w:r>
      <w:r w:rsidRPr="007A35C1">
        <w:rPr>
          <w:sz w:val="18"/>
          <w:szCs w:val="18"/>
        </w:rPr>
        <w:t xml:space="preserve">Adhésion 2025 au CEM + </w:t>
      </w:r>
      <w:r>
        <w:rPr>
          <w:sz w:val="18"/>
          <w:szCs w:val="18"/>
        </w:rPr>
        <w:t xml:space="preserve">inscription </w:t>
      </w:r>
      <w:r w:rsidRPr="007A35C1">
        <w:rPr>
          <w:sz w:val="18"/>
          <w:szCs w:val="18"/>
        </w:rPr>
        <w:t>JIMID-5: 300€</w:t>
      </w:r>
    </w:p>
    <w:p w:rsidR="0031495D" w:rsidRDefault="0031495D" w:rsidP="004F49D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>Groupe d’au moins 5 inscriptions JIMID-5: 150</w:t>
      </w:r>
      <w:r w:rsidRPr="00F01B00">
        <w:rPr>
          <w:sz w:val="18"/>
          <w:szCs w:val="18"/>
        </w:rPr>
        <w:t>€</w:t>
      </w:r>
      <w:r>
        <w:rPr>
          <w:sz w:val="18"/>
          <w:szCs w:val="18"/>
        </w:rPr>
        <w:t>/p</w:t>
      </w:r>
      <w:r w:rsidRPr="00F01B00">
        <w:rPr>
          <w:sz w:val="18"/>
          <w:szCs w:val="18"/>
        </w:rPr>
        <w:br/>
        <w:t xml:space="preserve">Prix étudiant : 100 € </w:t>
      </w:r>
      <w:r w:rsidRPr="00F01B00">
        <w:rPr>
          <w:sz w:val="18"/>
          <w:szCs w:val="18"/>
        </w:rPr>
        <w:br/>
        <w:t>Pauses et buffet sont compris dans ce montant</w:t>
      </w:r>
      <w:r w:rsidRPr="00F01B00">
        <w:rPr>
          <w:sz w:val="18"/>
          <w:szCs w:val="18"/>
          <w:u w:val="single"/>
        </w:rPr>
        <w:t xml:space="preserve">. </w:t>
      </w:r>
    </w:p>
    <w:p w:rsidR="0031495D" w:rsidRPr="00F01B00" w:rsidRDefault="0031495D" w:rsidP="004F49D0">
      <w:pPr>
        <w:spacing w:after="0"/>
        <w:rPr>
          <w:sz w:val="18"/>
          <w:szCs w:val="18"/>
          <w:u w:val="single"/>
        </w:rPr>
      </w:pPr>
      <w:r w:rsidRPr="00F01B00">
        <w:rPr>
          <w:sz w:val="18"/>
          <w:szCs w:val="18"/>
          <w:u w:val="single"/>
        </w:rPr>
        <w:t>En cas d’annulation moins de huit jours francs  avant la manifestation, la somme reste due au CEM.</w:t>
      </w:r>
      <w:r w:rsidRPr="00F01B00">
        <w:rPr>
          <w:sz w:val="18"/>
          <w:szCs w:val="18"/>
          <w:u w:val="single"/>
        </w:rPr>
        <w:br/>
      </w:r>
      <w:r w:rsidRPr="00F01B00">
        <w:rPr>
          <w:sz w:val="18"/>
          <w:szCs w:val="18"/>
        </w:rPr>
        <w:t>Le règlement se fera :</w:t>
      </w:r>
    </w:p>
    <w:p w:rsidR="0031495D" w:rsidRPr="00F01B00" w:rsidRDefault="0031495D" w:rsidP="000C6B62">
      <w:pPr>
        <w:spacing w:before="60" w:after="0"/>
        <w:rPr>
          <w:sz w:val="18"/>
          <w:szCs w:val="18"/>
        </w:rPr>
      </w:pPr>
      <w:r w:rsidRPr="00F01B00">
        <w:rPr>
          <w:sz w:val="18"/>
          <w:szCs w:val="18"/>
        </w:rPr>
        <w:t>-de préférence, par virement bancaire au Cercle d’Etudes des Métaux, compte :</w:t>
      </w:r>
    </w:p>
    <w:p w:rsidR="0031495D" w:rsidRPr="00F01B00" w:rsidRDefault="0031495D" w:rsidP="000C6B62">
      <w:pPr>
        <w:spacing w:before="60" w:after="0"/>
        <w:rPr>
          <w:color w:val="000000"/>
          <w:sz w:val="18"/>
          <w:szCs w:val="18"/>
        </w:rPr>
      </w:pPr>
      <w:r w:rsidRPr="00F01B00">
        <w:rPr>
          <w:color w:val="000000"/>
          <w:sz w:val="18"/>
          <w:szCs w:val="18"/>
        </w:rPr>
        <w:t xml:space="preserve">IBAN  FR 40 2004 1010 0700 2954 2J03 801 </w:t>
      </w:r>
    </w:p>
    <w:p w:rsidR="0031495D" w:rsidRPr="00F01B00" w:rsidRDefault="0031495D" w:rsidP="00A51387">
      <w:pPr>
        <w:spacing w:before="60" w:after="0"/>
        <w:rPr>
          <w:color w:val="000000"/>
          <w:sz w:val="18"/>
          <w:szCs w:val="18"/>
        </w:rPr>
      </w:pPr>
      <w:r w:rsidRPr="00F01B00">
        <w:rPr>
          <w:color w:val="000000"/>
          <w:sz w:val="18"/>
          <w:szCs w:val="18"/>
        </w:rPr>
        <w:t>BIC PSSTFRPPLYO</w:t>
      </w:r>
    </w:p>
    <w:p w:rsidR="0031495D" w:rsidRPr="00F01B00" w:rsidRDefault="0031495D" w:rsidP="00A51387">
      <w:pPr>
        <w:spacing w:before="60" w:after="0"/>
        <w:rPr>
          <w:color w:val="000000"/>
          <w:sz w:val="18"/>
          <w:szCs w:val="18"/>
        </w:rPr>
      </w:pPr>
      <w:r w:rsidRPr="00F01B00">
        <w:rPr>
          <w:color w:val="000000"/>
          <w:sz w:val="18"/>
          <w:szCs w:val="18"/>
        </w:rPr>
        <w:t xml:space="preserve">- ou par Chèque au nom du </w:t>
      </w:r>
      <w:r w:rsidRPr="00F01B00">
        <w:rPr>
          <w:b/>
          <w:color w:val="000000"/>
          <w:sz w:val="18"/>
          <w:szCs w:val="18"/>
        </w:rPr>
        <w:t>Cercle d’Etudes des métaux</w:t>
      </w:r>
    </w:p>
    <w:p w:rsidR="0031495D" w:rsidRPr="00F01B00" w:rsidRDefault="0031495D" w:rsidP="00BD622B">
      <w:pPr>
        <w:spacing w:before="60" w:after="120"/>
        <w:ind w:left="1418"/>
        <w:rPr>
          <w:b/>
          <w:color w:val="000000"/>
          <w:sz w:val="18"/>
          <w:szCs w:val="18"/>
        </w:rPr>
      </w:pPr>
      <w:r w:rsidRPr="00F01B00">
        <w:rPr>
          <w:b/>
          <w:color w:val="000000"/>
          <w:sz w:val="18"/>
          <w:szCs w:val="18"/>
        </w:rPr>
        <w:t xml:space="preserve">Ecole des Mines - 158 cours Fauriel  CS 62362  F-42023 Saint-Etienne  cedex2  </w:t>
      </w:r>
    </w:p>
    <w:p w:rsidR="0031495D" w:rsidRDefault="0031495D" w:rsidP="00ED29C8">
      <w:pPr>
        <w:spacing w:after="120" w:line="360" w:lineRule="auto"/>
        <w:rPr>
          <w:sz w:val="18"/>
          <w:szCs w:val="18"/>
        </w:rPr>
      </w:pPr>
      <w:r w:rsidRPr="00F01B00">
        <w:rPr>
          <w:b/>
          <w:sz w:val="18"/>
          <w:szCs w:val="18"/>
          <w:u w:val="single"/>
        </w:rPr>
        <w:t>L’inscription ne sera effective qu’après règlement ou envoi d’un bon de commande</w:t>
      </w:r>
      <w:r w:rsidRPr="00F01B00">
        <w:rPr>
          <w:sz w:val="18"/>
          <w:szCs w:val="18"/>
        </w:rPr>
        <w:t xml:space="preserve">. </w:t>
      </w:r>
    </w:p>
    <w:p w:rsidR="0031495D" w:rsidRPr="00F01B00" w:rsidRDefault="0031495D" w:rsidP="00ED29C8">
      <w:pPr>
        <w:spacing w:after="120" w:line="360" w:lineRule="auto"/>
        <w:rPr>
          <w:sz w:val="18"/>
          <w:szCs w:val="18"/>
        </w:rPr>
      </w:pPr>
      <w:bookmarkStart w:id="0" w:name="_GoBack"/>
      <w:bookmarkEnd w:id="0"/>
      <w:r w:rsidRPr="00F01B00">
        <w:rPr>
          <w:sz w:val="18"/>
          <w:szCs w:val="18"/>
        </w:rPr>
        <w:t xml:space="preserve">Une facture acquittée sera envoyée après règlement de l’inscription. </w:t>
      </w:r>
    </w:p>
    <w:p w:rsidR="0031495D" w:rsidRPr="00F01B00" w:rsidRDefault="0031495D" w:rsidP="00ED29C8">
      <w:pPr>
        <w:spacing w:after="120" w:line="360" w:lineRule="auto"/>
        <w:rPr>
          <w:sz w:val="18"/>
          <w:szCs w:val="18"/>
        </w:rPr>
      </w:pPr>
      <w:r w:rsidRPr="00F01B00">
        <w:rPr>
          <w:sz w:val="18"/>
          <w:szCs w:val="18"/>
        </w:rPr>
        <w:t xml:space="preserve">Une facture pro-forma sera adressée sur demande. Dans les deux cas, </w:t>
      </w:r>
      <w:r w:rsidRPr="00F01B00">
        <w:rPr>
          <w:sz w:val="18"/>
          <w:szCs w:val="18"/>
          <w:u w:val="single"/>
        </w:rPr>
        <w:t>préciser l’adresse de facturation</w:t>
      </w:r>
    </w:p>
    <w:p w:rsidR="0031495D" w:rsidRDefault="0031495D">
      <w:r>
        <w:t>…………………………………………………………………………………………………………………………………………………………….</w:t>
      </w:r>
    </w:p>
    <w:p w:rsidR="0031495D" w:rsidRPr="00F47577" w:rsidRDefault="0031495D" w:rsidP="00414DD7">
      <w:pPr>
        <w:spacing w:after="120"/>
        <w:rPr>
          <w:sz w:val="24"/>
          <w:szCs w:val="24"/>
        </w:rPr>
      </w:pPr>
      <w:r w:rsidRPr="0097011A">
        <w:rPr>
          <w:b/>
          <w:sz w:val="24"/>
          <w:szCs w:val="24"/>
        </w:rPr>
        <w:t>JIMID</w:t>
      </w:r>
      <w:r>
        <w:rPr>
          <w:b/>
          <w:sz w:val="24"/>
          <w:szCs w:val="24"/>
        </w:rPr>
        <w:t>-5</w:t>
      </w:r>
      <w:r>
        <w:rPr>
          <w:sz w:val="24"/>
          <w:szCs w:val="24"/>
        </w:rPr>
        <w:t>J</w:t>
      </w:r>
      <w:r w:rsidRPr="001E16D8">
        <w:rPr>
          <w:sz w:val="24"/>
          <w:szCs w:val="24"/>
        </w:rPr>
        <w:t>ournée</w:t>
      </w:r>
      <w:r>
        <w:rPr>
          <w:sz w:val="24"/>
          <w:szCs w:val="24"/>
        </w:rPr>
        <w:t xml:space="preserve"> ‘Innovations métallurgiques pour l’industrie de la défense’, Paris le 20 mars 2025</w:t>
      </w:r>
    </w:p>
    <w:p w:rsidR="0031495D" w:rsidRPr="00ED29C8" w:rsidRDefault="0031495D" w:rsidP="00414DD7">
      <w:pPr>
        <w:spacing w:after="120"/>
        <w:jc w:val="center"/>
        <w:rPr>
          <w:sz w:val="19"/>
          <w:szCs w:val="19"/>
        </w:rPr>
      </w:pPr>
      <w:r w:rsidRPr="0097011A">
        <w:rPr>
          <w:b/>
          <w:sz w:val="36"/>
          <w:szCs w:val="36"/>
        </w:rPr>
        <w:t>Bulletin de préinscription</w:t>
      </w:r>
      <w:r w:rsidRPr="0097011A">
        <w:br/>
      </w:r>
      <w:r w:rsidRPr="00ED29C8">
        <w:rPr>
          <w:sz w:val="19"/>
          <w:szCs w:val="19"/>
        </w:rPr>
        <w:t xml:space="preserve">à retourner au Cercle d’Etudes des Métaux avant le </w:t>
      </w:r>
      <w:r w:rsidRPr="00ED29C8">
        <w:rPr>
          <w:b/>
          <w:sz w:val="19"/>
          <w:szCs w:val="19"/>
        </w:rPr>
        <w:t>31janvier 2025</w:t>
      </w:r>
      <w:r w:rsidRPr="00ED29C8">
        <w:rPr>
          <w:b/>
          <w:sz w:val="19"/>
          <w:szCs w:val="19"/>
        </w:rPr>
        <w:br/>
      </w:r>
      <w:r w:rsidRPr="00ED29C8">
        <w:rPr>
          <w:sz w:val="19"/>
          <w:szCs w:val="19"/>
        </w:rPr>
        <w:t xml:space="preserve">Par mail : </w:t>
      </w:r>
      <w:hyperlink r:id="rId5" w:history="1">
        <w:r w:rsidRPr="00ED29C8">
          <w:rPr>
            <w:rStyle w:val="Hyperlink"/>
            <w:sz w:val="19"/>
            <w:szCs w:val="19"/>
          </w:rPr>
          <w:t>cemetaux@emse.fr</w:t>
        </w:r>
      </w:hyperlink>
    </w:p>
    <w:p w:rsidR="0031495D" w:rsidRPr="00ED29C8" w:rsidRDefault="0031495D" w:rsidP="000F12A8">
      <w:pPr>
        <w:jc w:val="center"/>
        <w:rPr>
          <w:sz w:val="19"/>
          <w:szCs w:val="19"/>
        </w:rPr>
      </w:pPr>
      <w:r w:rsidRPr="00ED29C8">
        <w:rPr>
          <w:sz w:val="19"/>
          <w:szCs w:val="19"/>
        </w:rPr>
        <w:t>Par courrier: Cercle d’Etudes des Métaux -</w:t>
      </w:r>
      <w:r w:rsidRPr="00ED29C8">
        <w:rPr>
          <w:bCs/>
          <w:sz w:val="19"/>
          <w:szCs w:val="19"/>
        </w:rPr>
        <w:t xml:space="preserve">158 cours Fauriel  F-42023 Saint-Etienne  cedex2  </w:t>
      </w:r>
    </w:p>
    <w:p w:rsidR="0031495D" w:rsidRPr="00ED29C8" w:rsidRDefault="0031495D" w:rsidP="00EA135E">
      <w:pPr>
        <w:spacing w:after="0" w:line="360" w:lineRule="auto"/>
        <w:rPr>
          <w:sz w:val="19"/>
          <w:szCs w:val="19"/>
        </w:rPr>
      </w:pPr>
      <w:r w:rsidRPr="00ED29C8">
        <w:rPr>
          <w:b/>
          <w:sz w:val="19"/>
          <w:szCs w:val="19"/>
        </w:rPr>
        <w:t>Nom*</w:t>
      </w:r>
      <w:r w:rsidRPr="00ED29C8">
        <w:rPr>
          <w:sz w:val="19"/>
          <w:szCs w:val="19"/>
        </w:rPr>
        <w:t xml:space="preserve"> ………………………………</w:t>
      </w:r>
      <w:r w:rsidRPr="00ED29C8">
        <w:rPr>
          <w:b/>
          <w:sz w:val="19"/>
          <w:szCs w:val="19"/>
        </w:rPr>
        <w:t>Prénom*</w:t>
      </w:r>
      <w:r w:rsidRPr="00ED29C8">
        <w:rPr>
          <w:sz w:val="19"/>
          <w:szCs w:val="19"/>
        </w:rPr>
        <w:t>……………………………….</w:t>
      </w:r>
      <w:r w:rsidRPr="00ED29C8">
        <w:rPr>
          <w:sz w:val="19"/>
          <w:szCs w:val="19"/>
        </w:rPr>
        <w:br/>
      </w:r>
      <w:r w:rsidRPr="00ED29C8">
        <w:rPr>
          <w:b/>
          <w:sz w:val="19"/>
          <w:szCs w:val="19"/>
        </w:rPr>
        <w:t>Date de naissance*</w:t>
      </w:r>
      <w:r w:rsidRPr="00ED29C8">
        <w:rPr>
          <w:sz w:val="19"/>
          <w:szCs w:val="19"/>
        </w:rPr>
        <w:t xml:space="preserve"> ………………………………</w:t>
      </w:r>
      <w:r w:rsidRPr="00ED29C8">
        <w:rPr>
          <w:b/>
          <w:sz w:val="19"/>
          <w:szCs w:val="19"/>
        </w:rPr>
        <w:t>Lieu de naissance*</w:t>
      </w:r>
      <w:r w:rsidRPr="00ED29C8">
        <w:rPr>
          <w:sz w:val="19"/>
          <w:szCs w:val="19"/>
        </w:rPr>
        <w:t>…………………………</w:t>
      </w:r>
    </w:p>
    <w:p w:rsidR="0031495D" w:rsidRPr="00ED29C8" w:rsidRDefault="0031495D" w:rsidP="00EA135E">
      <w:pPr>
        <w:spacing w:after="0" w:line="360" w:lineRule="auto"/>
        <w:rPr>
          <w:sz w:val="19"/>
          <w:szCs w:val="19"/>
        </w:rPr>
      </w:pPr>
      <w:r w:rsidRPr="00ED29C8">
        <w:rPr>
          <w:b/>
          <w:sz w:val="19"/>
          <w:szCs w:val="19"/>
        </w:rPr>
        <w:t>Nationalité*</w:t>
      </w:r>
      <w:r w:rsidRPr="00ED29C8">
        <w:rPr>
          <w:sz w:val="19"/>
          <w:szCs w:val="19"/>
        </w:rPr>
        <w:t xml:space="preserve">……………………  </w:t>
      </w:r>
    </w:p>
    <w:p w:rsidR="0031495D" w:rsidRPr="00ED29C8" w:rsidRDefault="0031495D" w:rsidP="00EA135E">
      <w:pPr>
        <w:spacing w:after="0" w:line="360" w:lineRule="auto"/>
        <w:rPr>
          <w:sz w:val="19"/>
          <w:szCs w:val="19"/>
        </w:rPr>
      </w:pPr>
      <w:r w:rsidRPr="00ED29C8">
        <w:rPr>
          <w:b/>
          <w:sz w:val="19"/>
          <w:szCs w:val="19"/>
        </w:rPr>
        <w:t>E-mail *</w:t>
      </w:r>
      <w:r w:rsidRPr="00ED29C8">
        <w:rPr>
          <w:sz w:val="19"/>
          <w:szCs w:val="19"/>
        </w:rPr>
        <w:t>………………………….</w:t>
      </w:r>
      <w:r w:rsidRPr="00ED29C8">
        <w:rPr>
          <w:b/>
          <w:sz w:val="19"/>
          <w:szCs w:val="19"/>
        </w:rPr>
        <w:t>Tél *</w:t>
      </w:r>
      <w:r w:rsidRPr="00ED29C8">
        <w:rPr>
          <w:sz w:val="19"/>
          <w:szCs w:val="19"/>
        </w:rPr>
        <w:t>………………………</w:t>
      </w:r>
      <w:r w:rsidRPr="00ED29C8">
        <w:rPr>
          <w:b/>
          <w:sz w:val="19"/>
          <w:szCs w:val="19"/>
        </w:rPr>
        <w:t xml:space="preserve"> Société*</w:t>
      </w:r>
      <w:r w:rsidRPr="00ED29C8">
        <w:rPr>
          <w:sz w:val="19"/>
          <w:szCs w:val="19"/>
        </w:rPr>
        <w:t xml:space="preserve">……………………….  </w:t>
      </w:r>
      <w:r w:rsidRPr="00ED29C8">
        <w:rPr>
          <w:b/>
          <w:sz w:val="19"/>
          <w:szCs w:val="19"/>
        </w:rPr>
        <w:t xml:space="preserve">Fonction </w:t>
      </w:r>
      <w:r w:rsidRPr="00ED29C8">
        <w:rPr>
          <w:sz w:val="19"/>
          <w:szCs w:val="19"/>
        </w:rPr>
        <w:t>……………………………….</w:t>
      </w:r>
      <w:r w:rsidRPr="00ED29C8">
        <w:rPr>
          <w:sz w:val="19"/>
          <w:szCs w:val="19"/>
        </w:rPr>
        <w:br/>
        <w:t>Adresse…………………..........................................................</w:t>
      </w:r>
      <w:r w:rsidRPr="00ED29C8">
        <w:rPr>
          <w:sz w:val="19"/>
          <w:szCs w:val="19"/>
        </w:rPr>
        <w:br/>
        <w:t>Code postal……..Ville……………………….Pays……………………..</w:t>
      </w:r>
    </w:p>
    <w:p w:rsidR="0031495D" w:rsidRPr="00ED29C8" w:rsidRDefault="0031495D" w:rsidP="00EA135E">
      <w:pPr>
        <w:spacing w:after="0" w:line="360" w:lineRule="auto"/>
        <w:rPr>
          <w:sz w:val="19"/>
          <w:szCs w:val="19"/>
        </w:rPr>
      </w:pPr>
      <w:r w:rsidRPr="00ED29C8">
        <w:rPr>
          <w:b/>
          <w:sz w:val="19"/>
          <w:szCs w:val="19"/>
        </w:rPr>
        <w:t>Date et signature</w:t>
      </w:r>
      <w:r w:rsidRPr="00ED29C8">
        <w:rPr>
          <w:sz w:val="19"/>
          <w:szCs w:val="19"/>
        </w:rPr>
        <w:t> </w:t>
      </w:r>
      <w:r w:rsidRPr="00ED29C8">
        <w:rPr>
          <w:b/>
          <w:sz w:val="19"/>
          <w:szCs w:val="19"/>
        </w:rPr>
        <w:t>*</w:t>
      </w:r>
      <w:r w:rsidRPr="00ED29C8">
        <w:rPr>
          <w:sz w:val="19"/>
          <w:szCs w:val="19"/>
        </w:rPr>
        <w:t>:                                  Cachet de la Société :</w:t>
      </w:r>
    </w:p>
    <w:p w:rsidR="0031495D" w:rsidRPr="00ED29C8" w:rsidRDefault="0031495D" w:rsidP="00EA135E">
      <w:pPr>
        <w:spacing w:after="0" w:line="360" w:lineRule="auto"/>
        <w:rPr>
          <w:b/>
          <w:sz w:val="19"/>
          <w:szCs w:val="19"/>
        </w:rPr>
      </w:pPr>
      <w:r w:rsidRPr="00ED29C8">
        <w:rPr>
          <w:b/>
          <w:sz w:val="19"/>
          <w:szCs w:val="19"/>
        </w:rPr>
        <w:t>*</w:t>
      </w:r>
      <w:r w:rsidRPr="00ED29C8">
        <w:rPr>
          <w:b/>
          <w:sz w:val="19"/>
          <w:szCs w:val="19"/>
          <w:u w:val="single"/>
        </w:rPr>
        <w:t>Obligatoire</w:t>
      </w:r>
    </w:p>
    <w:p w:rsidR="0031495D" w:rsidRPr="00ED29C8" w:rsidRDefault="0031495D" w:rsidP="0097011A">
      <w:pPr>
        <w:spacing w:after="0" w:line="360" w:lineRule="auto"/>
        <w:rPr>
          <w:sz w:val="19"/>
          <w:szCs w:val="19"/>
        </w:rPr>
      </w:pPr>
    </w:p>
    <w:p w:rsidR="0031495D" w:rsidRPr="00ED29C8" w:rsidRDefault="0031495D" w:rsidP="0097011A">
      <w:pPr>
        <w:spacing w:after="0" w:line="360" w:lineRule="auto"/>
        <w:rPr>
          <w:sz w:val="19"/>
          <w:szCs w:val="19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margin-left:171.3pt;margin-top:1.15pt;width:10.5pt;height:12.75pt;z-index:251658240;visibility:visible" filled="f" strokecolor="windowText" strokeweight="1pt">
            <v:textbox>
              <w:txbxContent>
                <w:p w:rsidR="0031495D" w:rsidRDefault="0031495D" w:rsidP="0097011A"/>
              </w:txbxContent>
            </v:textbox>
          </v:shape>
        </w:pict>
      </w:r>
      <w:r>
        <w:rPr>
          <w:noProof/>
          <w:lang w:eastAsia="fr-FR"/>
        </w:rPr>
        <w:pict>
          <v:shape id="Zone de texte 7" o:spid="_x0000_s1027" type="#_x0000_t202" style="position:absolute;margin-left:63.3pt;margin-top:1.15pt;width:10.5pt;height:12.75pt;z-index:251659264;visibility:visible" filled="f" strokeweight="1pt">
            <v:textbox>
              <w:txbxContent>
                <w:p w:rsidR="0031495D" w:rsidRDefault="0031495D"/>
              </w:txbxContent>
            </v:textbox>
          </v:shape>
        </w:pict>
      </w:r>
      <w:r w:rsidRPr="00ED29C8">
        <w:rPr>
          <w:b/>
          <w:sz w:val="19"/>
          <w:szCs w:val="19"/>
        </w:rPr>
        <w:t>Je règle par</w:t>
      </w:r>
      <w:r w:rsidRPr="00ED29C8">
        <w:rPr>
          <w:sz w:val="19"/>
          <w:szCs w:val="19"/>
        </w:rPr>
        <w:t> </w:t>
      </w:r>
      <w:r w:rsidRPr="00ED29C8">
        <w:rPr>
          <w:b/>
          <w:sz w:val="19"/>
          <w:szCs w:val="19"/>
        </w:rPr>
        <w:t>*</w:t>
      </w:r>
      <w:r w:rsidRPr="00ED29C8">
        <w:rPr>
          <w:sz w:val="19"/>
          <w:szCs w:val="19"/>
        </w:rPr>
        <w:t xml:space="preserve">: Virement bancaire </w:t>
      </w:r>
      <w:r w:rsidRPr="00ED29C8">
        <w:rPr>
          <w:sz w:val="19"/>
          <w:szCs w:val="19"/>
        </w:rPr>
        <w:tab/>
        <w:t>Chèque</w:t>
      </w:r>
    </w:p>
    <w:p w:rsidR="0031495D" w:rsidRPr="00ED29C8" w:rsidRDefault="0031495D" w:rsidP="008E2A13">
      <w:pPr>
        <w:spacing w:after="0" w:line="360" w:lineRule="auto"/>
        <w:rPr>
          <w:b/>
          <w:sz w:val="19"/>
          <w:szCs w:val="19"/>
          <w:u w:val="single"/>
        </w:rPr>
      </w:pPr>
      <w:r>
        <w:rPr>
          <w:noProof/>
          <w:lang w:eastAsia="fr-FR"/>
        </w:rPr>
        <w:pict>
          <v:shape id="Zone de texte 1" o:spid="_x0000_s1028" type="#_x0000_t202" style="position:absolute;margin-left:35.25pt;margin-top:.7pt;width:10.5pt;height:12.75pt;z-index:251660288;visibility:visible" filled="f" strokecolor="windowText" strokeweight="1pt">
            <v:textbox>
              <w:txbxContent>
                <w:p w:rsidR="0031495D" w:rsidRDefault="0031495D" w:rsidP="000C28DA"/>
              </w:txbxContent>
            </v:textbox>
          </v:shape>
        </w:pict>
      </w:r>
      <w:r w:rsidRPr="00ED29C8">
        <w:rPr>
          <w:sz w:val="19"/>
          <w:szCs w:val="19"/>
        </w:rPr>
        <w:t xml:space="preserve">      Ou </w:t>
      </w:r>
      <w:r w:rsidRPr="00ED29C8">
        <w:rPr>
          <w:sz w:val="19"/>
          <w:szCs w:val="19"/>
        </w:rPr>
        <w:tab/>
        <w:t xml:space="preserve">        Je Passe commande    </w:t>
      </w:r>
      <w:r w:rsidRPr="00ED29C8">
        <w:rPr>
          <w:b/>
          <w:sz w:val="19"/>
          <w:szCs w:val="19"/>
          <w:u w:val="single"/>
        </w:rPr>
        <w:t xml:space="preserve">En cas de règlement après la conférence, joindre un bon de commande </w:t>
      </w:r>
    </w:p>
    <w:p w:rsidR="0031495D" w:rsidRPr="00ED29C8" w:rsidRDefault="0031495D" w:rsidP="00EA135E">
      <w:pPr>
        <w:spacing w:after="120" w:line="240" w:lineRule="auto"/>
        <w:rPr>
          <w:i/>
          <w:sz w:val="19"/>
          <w:szCs w:val="19"/>
        </w:rPr>
      </w:pPr>
      <w:r w:rsidRPr="00ED29C8">
        <w:rPr>
          <w:i/>
          <w:sz w:val="19"/>
          <w:szCs w:val="19"/>
        </w:rPr>
        <w:t>La manifestation n’entre pas dans le cadre de la formation professionnelle (loi n°71-575 du 16 juillet 1971).</w:t>
      </w:r>
    </w:p>
    <w:sectPr w:rsidR="0031495D" w:rsidRPr="00ED29C8" w:rsidSect="0038495C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100E"/>
    <w:multiLevelType w:val="hybridMultilevel"/>
    <w:tmpl w:val="DE006672"/>
    <w:lvl w:ilvl="0" w:tplc="5D645C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702A"/>
    <w:multiLevelType w:val="hybridMultilevel"/>
    <w:tmpl w:val="7160DAAE"/>
    <w:lvl w:ilvl="0" w:tplc="19DA0A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94A54"/>
    <w:multiLevelType w:val="hybridMultilevel"/>
    <w:tmpl w:val="DB281A5C"/>
    <w:lvl w:ilvl="0" w:tplc="A40E5A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4449F"/>
    <w:multiLevelType w:val="hybridMultilevel"/>
    <w:tmpl w:val="D13C9952"/>
    <w:lvl w:ilvl="0" w:tplc="28106DE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30302"/>
    <w:multiLevelType w:val="hybridMultilevel"/>
    <w:tmpl w:val="BC049516"/>
    <w:lvl w:ilvl="0" w:tplc="CF22FC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B2B"/>
    <w:rsid w:val="00015F29"/>
    <w:rsid w:val="00063328"/>
    <w:rsid w:val="000C28DA"/>
    <w:rsid w:val="000C6B62"/>
    <w:rsid w:val="000F12A8"/>
    <w:rsid w:val="000F757C"/>
    <w:rsid w:val="001E16D8"/>
    <w:rsid w:val="002B4324"/>
    <w:rsid w:val="002F1B89"/>
    <w:rsid w:val="0031495D"/>
    <w:rsid w:val="0033228D"/>
    <w:rsid w:val="003412F9"/>
    <w:rsid w:val="0036455A"/>
    <w:rsid w:val="0038495C"/>
    <w:rsid w:val="003F06B2"/>
    <w:rsid w:val="00414DD7"/>
    <w:rsid w:val="00423F23"/>
    <w:rsid w:val="00476CAA"/>
    <w:rsid w:val="00480041"/>
    <w:rsid w:val="004D3E88"/>
    <w:rsid w:val="004F49D0"/>
    <w:rsid w:val="00555411"/>
    <w:rsid w:val="005876D6"/>
    <w:rsid w:val="005B21B5"/>
    <w:rsid w:val="005E7C18"/>
    <w:rsid w:val="00663DA1"/>
    <w:rsid w:val="00685CA9"/>
    <w:rsid w:val="00704712"/>
    <w:rsid w:val="0072491B"/>
    <w:rsid w:val="0077058C"/>
    <w:rsid w:val="00771E87"/>
    <w:rsid w:val="007A35C1"/>
    <w:rsid w:val="007A4D79"/>
    <w:rsid w:val="0080609C"/>
    <w:rsid w:val="008A541F"/>
    <w:rsid w:val="008C1987"/>
    <w:rsid w:val="008E2A13"/>
    <w:rsid w:val="00916AFB"/>
    <w:rsid w:val="00925466"/>
    <w:rsid w:val="00930022"/>
    <w:rsid w:val="0097011A"/>
    <w:rsid w:val="009841CF"/>
    <w:rsid w:val="009864BC"/>
    <w:rsid w:val="0099429F"/>
    <w:rsid w:val="009F3A49"/>
    <w:rsid w:val="00A4160D"/>
    <w:rsid w:val="00A51387"/>
    <w:rsid w:val="00AC2E7C"/>
    <w:rsid w:val="00B30467"/>
    <w:rsid w:val="00BC43BB"/>
    <w:rsid w:val="00BC75E0"/>
    <w:rsid w:val="00BD622B"/>
    <w:rsid w:val="00BE0BF8"/>
    <w:rsid w:val="00C71E2E"/>
    <w:rsid w:val="00CD33CC"/>
    <w:rsid w:val="00CF2AAF"/>
    <w:rsid w:val="00D93090"/>
    <w:rsid w:val="00DA1B2B"/>
    <w:rsid w:val="00E75D41"/>
    <w:rsid w:val="00EA135E"/>
    <w:rsid w:val="00ED29C8"/>
    <w:rsid w:val="00F01B00"/>
    <w:rsid w:val="00F47577"/>
    <w:rsid w:val="00F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8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609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0609C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5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54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4757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475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metaux@ems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</Pages>
  <Words>406</Words>
  <Characters>2235</Characters>
  <Application>Microsoft Office Outlook</Application>
  <DocSecurity>0</DocSecurity>
  <Lines>0</Lines>
  <Paragraphs>0</Paragraphs>
  <ScaleCrop>false</ScaleCrop>
  <Company>W7U64-130227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DARRIEULAT Michel</dc:creator>
  <cp:keywords/>
  <dc:description/>
  <cp:lastModifiedBy>MHU</cp:lastModifiedBy>
  <cp:revision>39</cp:revision>
  <cp:lastPrinted>2024-09-17T09:28:00Z</cp:lastPrinted>
  <dcterms:created xsi:type="dcterms:W3CDTF">2018-01-18T09:05:00Z</dcterms:created>
  <dcterms:modified xsi:type="dcterms:W3CDTF">2025-01-24T16:38:00Z</dcterms:modified>
</cp:coreProperties>
</file>